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95" w:type="dxa"/>
        <w:tblInd w:w="96" w:type="dxa"/>
        <w:tblLayout w:type="fixed"/>
        <w:tblLook w:val="04A0"/>
      </w:tblPr>
      <w:tblGrid>
        <w:gridCol w:w="3557"/>
        <w:gridCol w:w="1563"/>
        <w:gridCol w:w="1419"/>
        <w:gridCol w:w="3256"/>
      </w:tblGrid>
      <w:tr w:rsidR="00A25890" w:rsidTr="00A25890">
        <w:trPr>
          <w:trHeight w:val="885"/>
        </w:trPr>
        <w:tc>
          <w:tcPr>
            <w:tcW w:w="9793" w:type="dxa"/>
            <w:gridSpan w:val="4"/>
            <w:vAlign w:val="center"/>
            <w:hideMark/>
          </w:tcPr>
          <w:p w:rsidR="00A25890" w:rsidRDefault="00A25890" w:rsidP="00DD5CAC">
            <w:pPr>
              <w:autoSpaceDE/>
              <w:spacing w:line="276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Інформація станом на _</w:t>
            </w:r>
            <w:r>
              <w:rPr>
                <w:b/>
                <w:bCs/>
                <w:sz w:val="20"/>
                <w:szCs w:val="20"/>
                <w:u w:val="single"/>
                <w:lang w:val="uk-UA"/>
              </w:rPr>
              <w:t xml:space="preserve">01 </w:t>
            </w:r>
            <w:r w:rsidR="00DD5CAC">
              <w:rPr>
                <w:b/>
                <w:bCs/>
                <w:sz w:val="20"/>
                <w:szCs w:val="20"/>
                <w:u w:val="single"/>
                <w:lang w:val="uk-UA"/>
              </w:rPr>
              <w:t>травня</w:t>
            </w:r>
            <w:r w:rsidR="001A3524">
              <w:rPr>
                <w:b/>
                <w:bCs/>
                <w:sz w:val="20"/>
                <w:szCs w:val="20"/>
                <w:u w:val="single"/>
                <w:lang w:val="uk-UA"/>
              </w:rPr>
              <w:t xml:space="preserve"> </w:t>
            </w:r>
            <w:r w:rsidR="00E446DC">
              <w:rPr>
                <w:b/>
                <w:bCs/>
                <w:sz w:val="20"/>
                <w:szCs w:val="20"/>
                <w:u w:val="single"/>
              </w:rPr>
              <w:t xml:space="preserve"> </w:t>
            </w:r>
            <w:r w:rsidR="003B772D">
              <w:rPr>
                <w:b/>
                <w:bCs/>
                <w:sz w:val="20"/>
                <w:szCs w:val="20"/>
                <w:lang w:val="uk-UA"/>
              </w:rPr>
              <w:t>2019</w:t>
            </w:r>
            <w:r>
              <w:rPr>
                <w:b/>
                <w:bCs/>
                <w:sz w:val="20"/>
                <w:szCs w:val="20"/>
                <w:lang w:val="uk-UA"/>
              </w:rPr>
              <w:t xml:space="preserve">р.__ щодо надходження та використання коштів загального фонду бюджету по К З «Ізмаїльська спеціальна загальноосвітня  школа №5 І –ІІ ступенів» </w:t>
            </w:r>
            <w:r w:rsidR="0055004A">
              <w:rPr>
                <w:b/>
                <w:bCs/>
                <w:sz w:val="20"/>
                <w:szCs w:val="20"/>
                <w:lang w:val="uk-UA"/>
              </w:rPr>
              <w:t>(ф2)</w:t>
            </w:r>
          </w:p>
        </w:tc>
      </w:tr>
      <w:tr w:rsidR="00A25890" w:rsidTr="00A25890">
        <w:trPr>
          <w:trHeight w:val="276"/>
        </w:trPr>
        <w:tc>
          <w:tcPr>
            <w:tcW w:w="3556" w:type="dxa"/>
            <w:noWrap/>
            <w:vAlign w:val="bottom"/>
            <w:hideMark/>
          </w:tcPr>
          <w:p w:rsidR="00A25890" w:rsidRDefault="00A25890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563" w:type="dxa"/>
            <w:noWrap/>
            <w:vAlign w:val="bottom"/>
            <w:hideMark/>
          </w:tcPr>
          <w:p w:rsidR="00A25890" w:rsidRDefault="00A25890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419" w:type="dxa"/>
            <w:noWrap/>
            <w:vAlign w:val="bottom"/>
            <w:hideMark/>
          </w:tcPr>
          <w:p w:rsidR="00A25890" w:rsidRDefault="00A25890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3255" w:type="dxa"/>
            <w:noWrap/>
            <w:vAlign w:val="bottom"/>
            <w:hideMark/>
          </w:tcPr>
          <w:p w:rsidR="00A25890" w:rsidRDefault="00A25890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A25890" w:rsidTr="00A25890">
        <w:trPr>
          <w:trHeight w:val="1020"/>
        </w:trPr>
        <w:tc>
          <w:tcPr>
            <w:tcW w:w="3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25890" w:rsidRDefault="00A25890">
            <w:pPr>
              <w:autoSpaceDE/>
              <w:spacing w:line="276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Код економічної класифікації видатків</w:t>
            </w:r>
          </w:p>
        </w:tc>
        <w:tc>
          <w:tcPr>
            <w:tcW w:w="15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25890" w:rsidRDefault="00A25890" w:rsidP="003B38E2">
            <w:pPr>
              <w:autoSpaceDE/>
              <w:spacing w:line="276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Затверджено на 201</w:t>
            </w:r>
            <w:r w:rsidR="003B38E2">
              <w:rPr>
                <w:b/>
                <w:bCs/>
                <w:sz w:val="20"/>
                <w:szCs w:val="20"/>
                <w:lang w:val="uk-UA"/>
              </w:rPr>
              <w:t>9</w:t>
            </w:r>
            <w:r>
              <w:rPr>
                <w:b/>
                <w:bCs/>
                <w:sz w:val="20"/>
                <w:szCs w:val="20"/>
                <w:lang w:val="uk-UA"/>
              </w:rPr>
              <w:t xml:space="preserve"> рік, </w:t>
            </w:r>
            <w:proofErr w:type="spellStart"/>
            <w:r>
              <w:rPr>
                <w:b/>
                <w:bCs/>
                <w:sz w:val="20"/>
                <w:szCs w:val="20"/>
                <w:lang w:val="uk-UA"/>
              </w:rPr>
              <w:t>тис.грн</w:t>
            </w:r>
            <w:proofErr w:type="spellEnd"/>
            <w:r>
              <w:rPr>
                <w:b/>
                <w:bCs/>
                <w:sz w:val="20"/>
                <w:szCs w:val="20"/>
                <w:lang w:val="uk-UA"/>
              </w:rPr>
              <w:t>.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5890" w:rsidRDefault="00A25890">
            <w:pPr>
              <w:autoSpaceDE/>
              <w:spacing w:line="276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 xml:space="preserve">Використано, </w:t>
            </w:r>
            <w:proofErr w:type="spellStart"/>
            <w:r>
              <w:rPr>
                <w:b/>
                <w:bCs/>
                <w:sz w:val="20"/>
                <w:szCs w:val="20"/>
                <w:lang w:val="uk-UA"/>
              </w:rPr>
              <w:t>тис.грн</w:t>
            </w:r>
            <w:proofErr w:type="spellEnd"/>
            <w:r>
              <w:rPr>
                <w:b/>
                <w:bCs/>
                <w:sz w:val="20"/>
                <w:szCs w:val="20"/>
                <w:lang w:val="uk-UA"/>
              </w:rPr>
              <w:t>.</w:t>
            </w:r>
          </w:p>
        </w:tc>
        <w:tc>
          <w:tcPr>
            <w:tcW w:w="32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5890" w:rsidRDefault="00A25890">
            <w:pPr>
              <w:autoSpaceDE/>
              <w:spacing w:line="276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 xml:space="preserve">Напрями використання  </w:t>
            </w:r>
          </w:p>
        </w:tc>
      </w:tr>
      <w:tr w:rsidR="00A25890" w:rsidTr="00A25890">
        <w:trPr>
          <w:trHeight w:val="792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890" w:rsidRDefault="00A25890">
            <w:pPr>
              <w:autoSpaceDE/>
              <w:spacing w:line="276" w:lineRule="auto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2100 (Оплата праці і нарахування на заробітну плату педагогічним працівникам)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Default="003B38E2" w:rsidP="005F615C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4570,9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Default="000E4736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1351,4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25890" w:rsidRDefault="00A25890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Заробітна плата та нарахування</w:t>
            </w:r>
          </w:p>
        </w:tc>
      </w:tr>
      <w:tr w:rsidR="00A25890" w:rsidTr="00A25890">
        <w:trPr>
          <w:trHeight w:val="792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890" w:rsidRDefault="00A25890">
            <w:pPr>
              <w:autoSpaceDE/>
              <w:spacing w:line="276" w:lineRule="auto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 xml:space="preserve"> 2100 (Оплата праці і нарахування на заробітну плату іншим працівникам закладу)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Default="003B38E2" w:rsidP="003B38E2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2242,8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Default="000E4736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706,7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25890" w:rsidRDefault="00A25890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Заробітна плата та нарахування</w:t>
            </w:r>
          </w:p>
        </w:tc>
      </w:tr>
      <w:tr w:rsidR="00A25890" w:rsidRPr="003B38E2" w:rsidTr="00A25890">
        <w:trPr>
          <w:trHeight w:val="528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890" w:rsidRDefault="00A25890">
            <w:pPr>
              <w:autoSpaceDE/>
              <w:spacing w:line="276" w:lineRule="auto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2210 (Предмети, матеріали, обладнання та інвентар)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Default="003B38E2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19,2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Default="0097407B">
            <w:pPr>
              <w:autoSpaceDE/>
              <w:spacing w:line="276" w:lineRule="auto"/>
              <w:rPr>
                <w:rFonts w:asciiTheme="minorHAnsi" w:eastAsiaTheme="minorEastAsia" w:hAnsiTheme="minorHAnsi"/>
                <w:lang w:val="uk-UA"/>
              </w:rPr>
            </w:pPr>
            <w:r>
              <w:rPr>
                <w:rFonts w:asciiTheme="minorHAnsi" w:eastAsiaTheme="minorEastAsia" w:hAnsiTheme="minorHAnsi"/>
                <w:lang w:val="uk-UA"/>
              </w:rPr>
              <w:t>0,0</w:t>
            </w:r>
            <w:r w:rsidR="00A37389">
              <w:rPr>
                <w:rFonts w:asciiTheme="minorHAnsi" w:eastAsiaTheme="minorEastAsia" w:hAnsiTheme="minorHAnsi"/>
                <w:lang w:val="uk-UA"/>
              </w:rPr>
              <w:t>0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25890" w:rsidRDefault="00A25890" w:rsidP="00E446DC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</w:p>
        </w:tc>
      </w:tr>
      <w:tr w:rsidR="00A25890" w:rsidRPr="003B772D" w:rsidTr="00A25890">
        <w:trPr>
          <w:trHeight w:val="528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890" w:rsidRDefault="00A25890">
            <w:pPr>
              <w:autoSpaceDE/>
              <w:spacing w:line="276" w:lineRule="auto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2220 (Медикаменти та перев'язувальні матеріали)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Default="003B38E2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Default="0097407B">
            <w:pPr>
              <w:autoSpaceDE/>
              <w:spacing w:line="276" w:lineRule="auto"/>
              <w:rPr>
                <w:rFonts w:asciiTheme="minorHAnsi" w:eastAsiaTheme="minorEastAsia" w:hAnsiTheme="minorHAnsi"/>
                <w:lang w:val="uk-UA"/>
              </w:rPr>
            </w:pPr>
            <w:r>
              <w:rPr>
                <w:rFonts w:asciiTheme="minorHAnsi" w:eastAsiaTheme="minorEastAsia" w:hAnsiTheme="minorHAnsi"/>
                <w:lang w:val="uk-UA"/>
              </w:rPr>
              <w:t>0,0</w:t>
            </w:r>
            <w:r w:rsidR="00A37389">
              <w:rPr>
                <w:rFonts w:asciiTheme="minorHAnsi" w:eastAsiaTheme="minorEastAsia" w:hAnsiTheme="minorHAnsi"/>
                <w:lang w:val="uk-UA"/>
              </w:rPr>
              <w:t>0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25890" w:rsidRDefault="00A25890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</w:p>
        </w:tc>
      </w:tr>
      <w:tr w:rsidR="00A25890" w:rsidTr="00A25890">
        <w:trPr>
          <w:trHeight w:val="264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890" w:rsidRDefault="00A25890">
            <w:pPr>
              <w:autoSpaceDE/>
              <w:spacing w:line="276" w:lineRule="auto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2230 (Продукти харчування)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Default="003B38E2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431,4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Default="00D76CC7">
            <w:pPr>
              <w:autoSpaceDE/>
              <w:spacing w:line="276" w:lineRule="auto"/>
              <w:rPr>
                <w:rFonts w:asciiTheme="minorHAnsi" w:eastAsiaTheme="minorEastAsia" w:hAnsiTheme="minorHAnsi"/>
                <w:lang w:val="uk-UA"/>
              </w:rPr>
            </w:pPr>
            <w:r>
              <w:rPr>
                <w:rFonts w:asciiTheme="minorHAnsi" w:eastAsiaTheme="minorEastAsia" w:hAnsiTheme="minorHAnsi"/>
                <w:lang w:val="uk-UA"/>
              </w:rPr>
              <w:t>166,6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25890" w:rsidRDefault="00A37389" w:rsidP="00D76CC7">
            <w:pPr>
              <w:autoSpaceDE/>
              <w:spacing w:line="276" w:lineRule="auto"/>
              <w:rPr>
                <w:rFonts w:asciiTheme="minorHAnsi" w:eastAsiaTheme="minorEastAsia" w:hAnsiTheme="minorHAnsi"/>
                <w:lang w:val="uk-UA"/>
              </w:rPr>
            </w:pPr>
            <w:r>
              <w:rPr>
                <w:rFonts w:asciiTheme="minorHAnsi" w:eastAsiaTheme="minorEastAsia" w:hAnsiTheme="minorHAnsi"/>
                <w:lang w:val="uk-UA"/>
              </w:rPr>
              <w:t>«</w:t>
            </w:r>
            <w:proofErr w:type="spellStart"/>
            <w:r>
              <w:rPr>
                <w:rFonts w:asciiTheme="minorHAnsi" w:eastAsiaTheme="minorEastAsia" w:hAnsiTheme="minorHAnsi"/>
                <w:lang w:val="uk-UA"/>
              </w:rPr>
              <w:t>Фенікс-Інком»</w:t>
            </w:r>
            <w:proofErr w:type="spellEnd"/>
            <w:r>
              <w:rPr>
                <w:rFonts w:asciiTheme="minorHAnsi" w:eastAsiaTheme="minorEastAsia" w:hAnsiTheme="minorHAnsi"/>
                <w:lang w:val="uk-UA"/>
              </w:rPr>
              <w:t>-</w:t>
            </w:r>
            <w:r w:rsidR="00D76CC7">
              <w:rPr>
                <w:rFonts w:asciiTheme="minorHAnsi" w:eastAsiaTheme="minorEastAsia" w:hAnsiTheme="minorHAnsi"/>
                <w:lang w:val="uk-UA"/>
              </w:rPr>
              <w:t>128,7</w:t>
            </w:r>
            <w:r>
              <w:rPr>
                <w:rFonts w:asciiTheme="minorHAnsi" w:eastAsiaTheme="minorEastAsia" w:hAnsiTheme="minorHAnsi"/>
                <w:lang w:val="uk-UA"/>
              </w:rPr>
              <w:t>;Бронза-</w:t>
            </w:r>
            <w:r w:rsidR="00D76CC7">
              <w:rPr>
                <w:rFonts w:asciiTheme="minorHAnsi" w:eastAsiaTheme="minorEastAsia" w:hAnsiTheme="minorHAnsi"/>
                <w:lang w:val="uk-UA"/>
              </w:rPr>
              <w:t>14,4</w:t>
            </w:r>
            <w:r>
              <w:rPr>
                <w:rFonts w:asciiTheme="minorHAnsi" w:eastAsiaTheme="minorEastAsia" w:hAnsiTheme="minorHAnsi"/>
                <w:lang w:val="uk-UA"/>
              </w:rPr>
              <w:t xml:space="preserve">; </w:t>
            </w:r>
            <w:proofErr w:type="spellStart"/>
            <w:r>
              <w:rPr>
                <w:rFonts w:asciiTheme="minorHAnsi" w:eastAsiaTheme="minorEastAsia" w:hAnsiTheme="minorHAnsi"/>
                <w:lang w:val="uk-UA"/>
              </w:rPr>
              <w:t>Курганов</w:t>
            </w:r>
            <w:proofErr w:type="spellEnd"/>
            <w:r>
              <w:rPr>
                <w:rFonts w:asciiTheme="minorHAnsi" w:eastAsiaTheme="minorEastAsia" w:hAnsiTheme="minorHAnsi"/>
                <w:lang w:val="uk-UA"/>
              </w:rPr>
              <w:t>-</w:t>
            </w:r>
            <w:r w:rsidR="00D76CC7">
              <w:rPr>
                <w:rFonts w:asciiTheme="minorHAnsi" w:eastAsiaTheme="minorEastAsia" w:hAnsiTheme="minorHAnsi"/>
                <w:lang w:val="uk-UA"/>
              </w:rPr>
              <w:t>23,5</w:t>
            </w:r>
            <w:r>
              <w:rPr>
                <w:rFonts w:asciiTheme="minorHAnsi" w:eastAsiaTheme="minorEastAsia" w:hAnsiTheme="minorHAnsi"/>
                <w:lang w:val="uk-UA"/>
              </w:rPr>
              <w:t>.</w:t>
            </w:r>
          </w:p>
        </w:tc>
      </w:tr>
      <w:tr w:rsidR="00A25890" w:rsidRPr="00F4592C" w:rsidTr="00A25890">
        <w:trPr>
          <w:trHeight w:val="528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890" w:rsidRDefault="00A25890">
            <w:pPr>
              <w:autoSpaceDE/>
              <w:spacing w:line="276" w:lineRule="auto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2240 (Оплата послуг (крім комунальних)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Default="003B38E2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75,3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Default="00D76CC7">
            <w:pPr>
              <w:autoSpaceDE/>
              <w:spacing w:line="276" w:lineRule="auto"/>
              <w:rPr>
                <w:rFonts w:asciiTheme="minorHAnsi" w:eastAsiaTheme="minorEastAsia" w:hAnsiTheme="minorHAnsi"/>
                <w:lang w:val="uk-UA"/>
              </w:rPr>
            </w:pPr>
            <w:r>
              <w:rPr>
                <w:rFonts w:asciiTheme="minorHAnsi" w:eastAsiaTheme="minorEastAsia" w:hAnsiTheme="minorHAnsi"/>
                <w:lang w:val="uk-UA"/>
              </w:rPr>
              <w:t>3,9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25890" w:rsidRPr="00F4592C" w:rsidRDefault="00907A1D" w:rsidP="00D76CC7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Скайнет</w:t>
            </w:r>
            <w:proofErr w:type="spellEnd"/>
            <w:r>
              <w:rPr>
                <w:sz w:val="20"/>
                <w:szCs w:val="20"/>
                <w:lang w:val="uk-UA"/>
              </w:rPr>
              <w:t>-</w:t>
            </w:r>
            <w:r w:rsidR="003D6478">
              <w:rPr>
                <w:sz w:val="20"/>
                <w:szCs w:val="20"/>
                <w:lang w:val="uk-UA"/>
              </w:rPr>
              <w:t>1,</w:t>
            </w:r>
            <w:r w:rsidR="00D76CC7">
              <w:rPr>
                <w:sz w:val="20"/>
                <w:szCs w:val="20"/>
                <w:lang w:val="uk-UA"/>
              </w:rPr>
              <w:t>6</w:t>
            </w:r>
            <w:r>
              <w:rPr>
                <w:sz w:val="20"/>
                <w:szCs w:val="20"/>
                <w:lang w:val="uk-UA"/>
              </w:rPr>
              <w:t>;</w:t>
            </w:r>
            <w:proofErr w:type="spellStart"/>
            <w:r>
              <w:rPr>
                <w:sz w:val="20"/>
                <w:szCs w:val="20"/>
                <w:lang w:val="uk-UA"/>
              </w:rPr>
              <w:t>Одесагаз</w:t>
            </w:r>
            <w:proofErr w:type="spellEnd"/>
            <w:r>
              <w:rPr>
                <w:sz w:val="20"/>
                <w:szCs w:val="20"/>
                <w:lang w:val="uk-UA"/>
              </w:rPr>
              <w:t>-1,3.</w:t>
            </w:r>
            <w:r w:rsidR="003D6478">
              <w:rPr>
                <w:sz w:val="20"/>
                <w:szCs w:val="20"/>
                <w:lang w:val="uk-UA"/>
              </w:rPr>
              <w:t>обслуг.прогр.-0,8;послуг.почти-0,10</w:t>
            </w:r>
            <w:r w:rsidR="00D76CC7">
              <w:rPr>
                <w:sz w:val="20"/>
                <w:szCs w:val="20"/>
                <w:lang w:val="uk-UA"/>
              </w:rPr>
              <w:t>; укртелеком0,1;</w:t>
            </w:r>
          </w:p>
        </w:tc>
      </w:tr>
      <w:tr w:rsidR="00A25890" w:rsidTr="00A25890">
        <w:trPr>
          <w:trHeight w:val="264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890" w:rsidRDefault="00A25890">
            <w:pPr>
              <w:autoSpaceDE/>
              <w:spacing w:line="276" w:lineRule="auto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2250 (Видатки на відрядження)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Default="003B38E2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Pr="000A5544" w:rsidRDefault="002F2775" w:rsidP="00C05824">
            <w:pPr>
              <w:autoSpaceDE/>
              <w:spacing w:line="276" w:lineRule="auto"/>
              <w:rPr>
                <w:rFonts w:asciiTheme="minorHAnsi" w:eastAsiaTheme="minorEastAsia" w:hAnsiTheme="minorHAnsi"/>
                <w:lang w:val="uk-UA"/>
              </w:rPr>
            </w:pPr>
            <w:r>
              <w:rPr>
                <w:rFonts w:asciiTheme="minorHAnsi" w:eastAsiaTheme="minorEastAsia" w:hAnsiTheme="minorHAnsi"/>
                <w:lang w:val="uk-UA"/>
              </w:rPr>
              <w:t>4,1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25890" w:rsidRDefault="00A25890">
            <w:pPr>
              <w:autoSpaceDE/>
              <w:spacing w:line="276" w:lineRule="auto"/>
              <w:rPr>
                <w:rFonts w:asciiTheme="minorHAnsi" w:eastAsiaTheme="minorEastAsia" w:hAnsiTheme="minorHAnsi"/>
                <w:lang w:val="uk-UA"/>
              </w:rPr>
            </w:pPr>
          </w:p>
        </w:tc>
      </w:tr>
      <w:tr w:rsidR="00A25890" w:rsidTr="00A25890">
        <w:trPr>
          <w:trHeight w:val="528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890" w:rsidRDefault="00A25890">
            <w:pPr>
              <w:autoSpaceDE/>
              <w:spacing w:line="276" w:lineRule="auto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2270 (Оплата комунальних послуг та енергоносіїв)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Default="003B38E2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354,8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Pr="000A5544" w:rsidRDefault="002F2775" w:rsidP="00907A1D">
            <w:pPr>
              <w:autoSpaceDE/>
              <w:spacing w:line="276" w:lineRule="auto"/>
              <w:rPr>
                <w:rFonts w:asciiTheme="minorHAnsi" w:eastAsiaTheme="minorEastAsia" w:hAnsiTheme="minorHAnsi"/>
                <w:lang w:val="uk-UA"/>
              </w:rPr>
            </w:pPr>
            <w:r>
              <w:rPr>
                <w:rFonts w:asciiTheme="minorHAnsi" w:eastAsiaTheme="minorEastAsia" w:hAnsiTheme="minorHAnsi"/>
                <w:lang w:val="uk-UA"/>
              </w:rPr>
              <w:t>89,6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25890" w:rsidRPr="00EA7440" w:rsidRDefault="00A37389" w:rsidP="002F2775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Водоканал-0,</w:t>
            </w:r>
            <w:r w:rsidR="002F2775">
              <w:rPr>
                <w:sz w:val="20"/>
                <w:szCs w:val="20"/>
                <w:lang w:val="uk-UA"/>
              </w:rPr>
              <w:t>4</w:t>
            </w:r>
            <w:r w:rsidR="007877D7">
              <w:rPr>
                <w:sz w:val="20"/>
                <w:szCs w:val="20"/>
                <w:lang w:val="uk-UA"/>
              </w:rPr>
              <w:t xml:space="preserve">; </w:t>
            </w:r>
            <w:proofErr w:type="spellStart"/>
            <w:r w:rsidR="007877D7">
              <w:rPr>
                <w:sz w:val="20"/>
                <w:szCs w:val="20"/>
                <w:lang w:val="uk-UA"/>
              </w:rPr>
              <w:t>Облєнерго</w:t>
            </w:r>
            <w:proofErr w:type="spellEnd"/>
            <w:r w:rsidR="007877D7">
              <w:rPr>
                <w:sz w:val="20"/>
                <w:szCs w:val="20"/>
                <w:lang w:val="uk-UA"/>
              </w:rPr>
              <w:t>-</w:t>
            </w:r>
            <w:r w:rsidR="002F2775">
              <w:rPr>
                <w:sz w:val="20"/>
                <w:szCs w:val="20"/>
                <w:lang w:val="uk-UA"/>
              </w:rPr>
              <w:t>16,7</w:t>
            </w:r>
            <w:r w:rsidR="007877D7">
              <w:rPr>
                <w:sz w:val="20"/>
                <w:szCs w:val="20"/>
                <w:lang w:val="uk-UA"/>
              </w:rPr>
              <w:t>;</w:t>
            </w:r>
            <w:proofErr w:type="spellStart"/>
            <w:r w:rsidR="007877D7">
              <w:rPr>
                <w:sz w:val="20"/>
                <w:szCs w:val="20"/>
                <w:lang w:val="uk-UA"/>
              </w:rPr>
              <w:t>Одесагаз</w:t>
            </w:r>
            <w:proofErr w:type="spellEnd"/>
            <w:r w:rsidR="007877D7">
              <w:rPr>
                <w:sz w:val="20"/>
                <w:szCs w:val="20"/>
                <w:lang w:val="uk-UA"/>
              </w:rPr>
              <w:t>-</w:t>
            </w:r>
            <w:r w:rsidR="002F2775">
              <w:rPr>
                <w:sz w:val="20"/>
                <w:szCs w:val="20"/>
                <w:lang w:val="uk-UA"/>
              </w:rPr>
              <w:t>68,9</w:t>
            </w:r>
            <w:r w:rsidR="007877D7">
              <w:rPr>
                <w:sz w:val="20"/>
                <w:szCs w:val="20"/>
                <w:lang w:val="uk-UA"/>
              </w:rPr>
              <w:t>;</w:t>
            </w:r>
            <w:proofErr w:type="spellStart"/>
            <w:r w:rsidR="007877D7">
              <w:rPr>
                <w:sz w:val="20"/>
                <w:szCs w:val="20"/>
                <w:lang w:val="uk-UA"/>
              </w:rPr>
              <w:t>Вивоз</w:t>
            </w:r>
            <w:proofErr w:type="spellEnd"/>
            <w:r w:rsidR="007877D7">
              <w:rPr>
                <w:sz w:val="20"/>
                <w:szCs w:val="20"/>
                <w:lang w:val="uk-UA"/>
              </w:rPr>
              <w:t xml:space="preserve"> смиття-</w:t>
            </w:r>
            <w:r w:rsidR="002F2775">
              <w:rPr>
                <w:sz w:val="20"/>
                <w:szCs w:val="20"/>
                <w:lang w:val="uk-UA"/>
              </w:rPr>
              <w:t>3,6</w:t>
            </w:r>
            <w:r w:rsidR="007877D7">
              <w:rPr>
                <w:sz w:val="20"/>
                <w:szCs w:val="20"/>
                <w:lang w:val="uk-UA"/>
              </w:rPr>
              <w:t>.</w:t>
            </w:r>
          </w:p>
        </w:tc>
      </w:tr>
      <w:tr w:rsidR="00A25890" w:rsidTr="00A25890">
        <w:trPr>
          <w:trHeight w:val="792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890" w:rsidRDefault="00A25890">
            <w:pPr>
              <w:autoSpaceDE/>
              <w:spacing w:line="276" w:lineRule="auto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2280 (Дослідження і розробки, окремі заходи по реалізації державних (регіональних) програм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Default="003B38E2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Default="00A37389">
            <w:pPr>
              <w:autoSpaceDE/>
              <w:spacing w:line="276" w:lineRule="auto"/>
              <w:rPr>
                <w:rFonts w:asciiTheme="minorHAnsi" w:eastAsiaTheme="minorEastAsia" w:hAnsiTheme="minorHAnsi"/>
                <w:lang w:val="uk-UA"/>
              </w:rPr>
            </w:pPr>
            <w:r>
              <w:rPr>
                <w:rFonts w:asciiTheme="minorHAnsi" w:eastAsiaTheme="minorEastAsia" w:hAnsiTheme="minorHAnsi"/>
                <w:lang w:val="uk-UA"/>
              </w:rPr>
              <w:t>0,00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25890" w:rsidRDefault="00A25890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</w:p>
        </w:tc>
      </w:tr>
      <w:tr w:rsidR="00A25890" w:rsidTr="00A25890">
        <w:trPr>
          <w:trHeight w:val="792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890" w:rsidRDefault="00A25890">
            <w:pPr>
              <w:autoSpaceDE/>
              <w:spacing w:line="276" w:lineRule="auto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2700 (Соціальне забезпечення (виплата пенсій і допомоги, стипендії, інші виплати населенню))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Default="003B38E2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Default="00A37389">
            <w:pPr>
              <w:autoSpaceDE/>
              <w:spacing w:line="276" w:lineRule="auto"/>
              <w:rPr>
                <w:rFonts w:asciiTheme="minorHAnsi" w:eastAsiaTheme="minorEastAsia" w:hAnsiTheme="minorHAnsi"/>
                <w:lang w:val="uk-UA"/>
              </w:rPr>
            </w:pPr>
            <w:r>
              <w:rPr>
                <w:rFonts w:asciiTheme="minorHAnsi" w:eastAsiaTheme="minorEastAsia" w:hAnsiTheme="minorHAnsi"/>
                <w:lang w:val="uk-UA"/>
              </w:rPr>
              <w:t>0,00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25890" w:rsidRDefault="00A25890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</w:p>
        </w:tc>
      </w:tr>
      <w:tr w:rsidR="00A25890" w:rsidTr="00A25890">
        <w:trPr>
          <w:trHeight w:val="528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890" w:rsidRDefault="00A25890">
            <w:pPr>
              <w:autoSpaceDE/>
              <w:spacing w:line="276" w:lineRule="auto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2800 (інші поточні видатки(оплата податків, штрафів, пені і т.д.))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Default="003B38E2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Default="007877D7">
            <w:pPr>
              <w:autoSpaceDE/>
              <w:spacing w:line="276" w:lineRule="auto"/>
              <w:rPr>
                <w:rFonts w:asciiTheme="minorHAnsi" w:eastAsiaTheme="minorEastAsia" w:hAnsiTheme="minorHAnsi"/>
                <w:lang w:val="uk-UA"/>
              </w:rPr>
            </w:pPr>
            <w:r>
              <w:rPr>
                <w:rFonts w:asciiTheme="minorHAnsi" w:eastAsiaTheme="minorEastAsia" w:hAnsiTheme="minorHAnsi"/>
                <w:lang w:val="uk-UA"/>
              </w:rPr>
              <w:t>0,3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25890" w:rsidRPr="00F75A05" w:rsidRDefault="007877D7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lang w:val="uk-UA"/>
              </w:rPr>
            </w:pPr>
            <w:r>
              <w:rPr>
                <w:rFonts w:asciiTheme="minorHAnsi" w:eastAsiaTheme="minorEastAsia" w:hAnsiTheme="minorHAnsi"/>
                <w:lang w:val="uk-UA"/>
              </w:rPr>
              <w:t>Экологичний податок</w:t>
            </w:r>
          </w:p>
        </w:tc>
      </w:tr>
      <w:tr w:rsidR="00A25890" w:rsidTr="00A25890">
        <w:trPr>
          <w:trHeight w:val="1056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890" w:rsidRDefault="00A25890">
            <w:pPr>
              <w:autoSpaceDE/>
              <w:spacing w:line="276" w:lineRule="auto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3000 (Капітальні видатки (придбання обладнання і предметів довгострокового користування, капітальний ремонт, , реконструкція)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Default="003B38E2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Default="00A37389">
            <w:pPr>
              <w:autoSpaceDE/>
              <w:spacing w:line="276" w:lineRule="auto"/>
              <w:rPr>
                <w:rFonts w:asciiTheme="minorHAnsi" w:eastAsiaTheme="minorEastAsia" w:hAnsiTheme="minorHAnsi"/>
                <w:lang w:val="uk-UA"/>
              </w:rPr>
            </w:pPr>
            <w:r>
              <w:rPr>
                <w:rFonts w:asciiTheme="minorHAnsi" w:eastAsiaTheme="minorEastAsia" w:hAnsiTheme="minorHAnsi"/>
                <w:lang w:val="uk-UA"/>
              </w:rPr>
              <w:t>0,00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25890" w:rsidRDefault="00A25890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</w:p>
        </w:tc>
      </w:tr>
      <w:tr w:rsidR="00A25890" w:rsidTr="00A25890">
        <w:trPr>
          <w:trHeight w:val="264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Default="00A25890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Default="00A25890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Default="00A25890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25890" w:rsidRDefault="00A25890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</w:p>
        </w:tc>
      </w:tr>
      <w:tr w:rsidR="00A25890" w:rsidTr="00A25890">
        <w:trPr>
          <w:trHeight w:val="276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Default="00A25890">
            <w:pPr>
              <w:autoSpaceDE/>
              <w:spacing w:line="276" w:lineRule="auto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Default="003B38E2">
            <w:pPr>
              <w:autoSpaceDE/>
              <w:spacing w:line="276" w:lineRule="auto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7</w:t>
            </w:r>
            <w:r w:rsidR="007877D7">
              <w:rPr>
                <w:b/>
                <w:bCs/>
                <w:sz w:val="20"/>
                <w:szCs w:val="20"/>
                <w:lang w:val="uk-UA"/>
              </w:rPr>
              <w:t xml:space="preserve">  </w:t>
            </w:r>
            <w:r>
              <w:rPr>
                <w:b/>
                <w:bCs/>
                <w:sz w:val="20"/>
                <w:szCs w:val="20"/>
                <w:lang w:val="uk-UA"/>
              </w:rPr>
              <w:t>713,7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Pr="00C05824" w:rsidRDefault="002F2775">
            <w:pPr>
              <w:autoSpaceDE/>
              <w:spacing w:line="276" w:lineRule="auto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2322,6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A25890" w:rsidRDefault="00A25890">
            <w:pPr>
              <w:autoSpaceDE/>
              <w:spacing w:line="276" w:lineRule="auto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</w:tr>
    </w:tbl>
    <w:p w:rsidR="00A25890" w:rsidRDefault="00A25890" w:rsidP="00A25890">
      <w:pPr>
        <w:rPr>
          <w:lang w:val="uk-UA"/>
        </w:rPr>
      </w:pPr>
    </w:p>
    <w:p w:rsidR="00A25890" w:rsidRDefault="00A25890" w:rsidP="00A25890">
      <w:pPr>
        <w:rPr>
          <w:lang w:val="uk-UA"/>
        </w:rPr>
      </w:pPr>
    </w:p>
    <w:p w:rsidR="00D91CD8" w:rsidRDefault="00D91CD8"/>
    <w:sectPr w:rsidR="00D91CD8" w:rsidSect="00D91C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72C2" w:rsidRDefault="003672C2" w:rsidP="0055004A">
      <w:r>
        <w:separator/>
      </w:r>
    </w:p>
  </w:endnote>
  <w:endnote w:type="continuationSeparator" w:id="0">
    <w:p w:rsidR="003672C2" w:rsidRDefault="003672C2" w:rsidP="005500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72C2" w:rsidRDefault="003672C2" w:rsidP="0055004A">
      <w:r>
        <w:separator/>
      </w:r>
    </w:p>
  </w:footnote>
  <w:footnote w:type="continuationSeparator" w:id="0">
    <w:p w:rsidR="003672C2" w:rsidRDefault="003672C2" w:rsidP="005500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5890"/>
    <w:rsid w:val="00000D92"/>
    <w:rsid w:val="00021572"/>
    <w:rsid w:val="00053E40"/>
    <w:rsid w:val="000715BE"/>
    <w:rsid w:val="000A5544"/>
    <w:rsid w:val="000E4736"/>
    <w:rsid w:val="000F3662"/>
    <w:rsid w:val="001032D2"/>
    <w:rsid w:val="00157F52"/>
    <w:rsid w:val="001611AD"/>
    <w:rsid w:val="001A3524"/>
    <w:rsid w:val="002F2775"/>
    <w:rsid w:val="0034679F"/>
    <w:rsid w:val="003672C2"/>
    <w:rsid w:val="00367E76"/>
    <w:rsid w:val="003A4EAD"/>
    <w:rsid w:val="003B38E2"/>
    <w:rsid w:val="003B772D"/>
    <w:rsid w:val="003D6478"/>
    <w:rsid w:val="00401FC2"/>
    <w:rsid w:val="00421491"/>
    <w:rsid w:val="004D1F94"/>
    <w:rsid w:val="004D2131"/>
    <w:rsid w:val="004F283C"/>
    <w:rsid w:val="00513211"/>
    <w:rsid w:val="0055004A"/>
    <w:rsid w:val="00591FB8"/>
    <w:rsid w:val="005A649D"/>
    <w:rsid w:val="005F615C"/>
    <w:rsid w:val="006269AC"/>
    <w:rsid w:val="0064636F"/>
    <w:rsid w:val="006E038E"/>
    <w:rsid w:val="006F50C5"/>
    <w:rsid w:val="00730425"/>
    <w:rsid w:val="007877D7"/>
    <w:rsid w:val="007903D3"/>
    <w:rsid w:val="00791325"/>
    <w:rsid w:val="00870B7E"/>
    <w:rsid w:val="00907A1D"/>
    <w:rsid w:val="00921BBE"/>
    <w:rsid w:val="0093180E"/>
    <w:rsid w:val="00941E15"/>
    <w:rsid w:val="00942AC5"/>
    <w:rsid w:val="0097407B"/>
    <w:rsid w:val="00A13F37"/>
    <w:rsid w:val="00A25890"/>
    <w:rsid w:val="00A35244"/>
    <w:rsid w:val="00A37389"/>
    <w:rsid w:val="00B75B6A"/>
    <w:rsid w:val="00BB3D40"/>
    <w:rsid w:val="00C05824"/>
    <w:rsid w:val="00C43446"/>
    <w:rsid w:val="00C85631"/>
    <w:rsid w:val="00D06B95"/>
    <w:rsid w:val="00D53CF3"/>
    <w:rsid w:val="00D617B6"/>
    <w:rsid w:val="00D76CC7"/>
    <w:rsid w:val="00D91CD8"/>
    <w:rsid w:val="00DD5CAC"/>
    <w:rsid w:val="00E02999"/>
    <w:rsid w:val="00E446DC"/>
    <w:rsid w:val="00E616C0"/>
    <w:rsid w:val="00E76C66"/>
    <w:rsid w:val="00E77534"/>
    <w:rsid w:val="00EA7440"/>
    <w:rsid w:val="00ED78E1"/>
    <w:rsid w:val="00F03CCC"/>
    <w:rsid w:val="00F41E7F"/>
    <w:rsid w:val="00F4592C"/>
    <w:rsid w:val="00F75A05"/>
    <w:rsid w:val="00F811ED"/>
    <w:rsid w:val="00F84ED4"/>
    <w:rsid w:val="00F86796"/>
    <w:rsid w:val="00F97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8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5004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500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5004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5004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9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770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42</cp:revision>
  <dcterms:created xsi:type="dcterms:W3CDTF">2018-05-22T06:23:00Z</dcterms:created>
  <dcterms:modified xsi:type="dcterms:W3CDTF">2019-09-30T10:50:00Z</dcterms:modified>
</cp:coreProperties>
</file>