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Ind w:w="96" w:type="dxa"/>
        <w:tblLayout w:type="fixed"/>
        <w:tblLook w:val="04A0"/>
      </w:tblPr>
      <w:tblGrid>
        <w:gridCol w:w="3557"/>
        <w:gridCol w:w="1563"/>
        <w:gridCol w:w="1419"/>
        <w:gridCol w:w="3256"/>
      </w:tblGrid>
      <w:tr w:rsidR="00A25890" w:rsidTr="00A25890">
        <w:trPr>
          <w:trHeight w:val="885"/>
        </w:trPr>
        <w:tc>
          <w:tcPr>
            <w:tcW w:w="9793" w:type="dxa"/>
            <w:gridSpan w:val="4"/>
            <w:vAlign w:val="center"/>
            <w:hideMark/>
          </w:tcPr>
          <w:p w:rsidR="00A25890" w:rsidRDefault="00A25890" w:rsidP="0097407B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станом на _</w:t>
            </w:r>
            <w:r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01 </w:t>
            </w:r>
            <w:proofErr w:type="spellStart"/>
            <w:r w:rsidR="0097407B">
              <w:rPr>
                <w:b/>
                <w:bCs/>
                <w:sz w:val="20"/>
                <w:szCs w:val="20"/>
                <w:u w:val="single"/>
              </w:rPr>
              <w:t>березня</w:t>
            </w:r>
            <w:proofErr w:type="spellEnd"/>
            <w:r w:rsidR="003B772D"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 </w:t>
            </w:r>
            <w:r w:rsidR="00E446DC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3B772D">
              <w:rPr>
                <w:b/>
                <w:bCs/>
                <w:sz w:val="20"/>
                <w:szCs w:val="20"/>
                <w:lang w:val="uk-UA"/>
              </w:rPr>
              <w:t>2019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р.__ щодо надходження та використання коштів загального фонду бюджету по К З «Ізмаїльська спеціальна загальноосвітня  школа №5 І –ІІ ступенів» </w:t>
            </w:r>
            <w:r w:rsidR="0055004A">
              <w:rPr>
                <w:b/>
                <w:bCs/>
                <w:sz w:val="20"/>
                <w:szCs w:val="20"/>
                <w:lang w:val="uk-UA"/>
              </w:rPr>
              <w:t>(ф2)</w:t>
            </w:r>
          </w:p>
        </w:tc>
      </w:tr>
      <w:tr w:rsidR="00A25890" w:rsidTr="00A25890">
        <w:trPr>
          <w:trHeight w:val="276"/>
        </w:trPr>
        <w:tc>
          <w:tcPr>
            <w:tcW w:w="3556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255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25890" w:rsidTr="00A25890">
        <w:trPr>
          <w:trHeight w:val="1020"/>
        </w:trPr>
        <w:tc>
          <w:tcPr>
            <w:tcW w:w="3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Код економічної класифікації видатків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5890" w:rsidRDefault="00A25890" w:rsidP="003B38E2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Затверджено на 201</w:t>
            </w:r>
            <w:r w:rsidR="003B38E2">
              <w:rPr>
                <w:b/>
                <w:bCs/>
                <w:sz w:val="20"/>
                <w:szCs w:val="20"/>
                <w:lang w:val="uk-UA"/>
              </w:rPr>
              <w:t>9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рік,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Використано,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Напрями використання  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2100 (Оплата праці і нарахування на заробітну плату педагогічним працівникам)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 w:rsidP="005F615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4570,9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97407B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674,2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Заробітна плата та нарахування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2100 (Оплата праці і нарахування на заробітну плату іншим працівникам закладу)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 w:rsidP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907A1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366,0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Заробітна плата та нарахування</w:t>
            </w:r>
          </w:p>
        </w:tc>
      </w:tr>
      <w:tr w:rsidR="00A25890" w:rsidRPr="003B38E2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2210 (Предмети, матеріали, обладнання та інвентар)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97407B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0,0</w:t>
            </w:r>
            <w:r w:rsidR="00A37389">
              <w:rPr>
                <w:rFonts w:asciiTheme="minorHAnsi" w:eastAsiaTheme="minorEastAsia" w:hAnsiTheme="minorHAnsi"/>
                <w:lang w:val="uk-UA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 w:rsidP="00E446D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RPr="003B772D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2220 (Медикаменти та перев'язувальні матеріали)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97407B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0,0</w:t>
            </w:r>
            <w:r w:rsidR="00A37389">
              <w:rPr>
                <w:rFonts w:asciiTheme="minorHAnsi" w:eastAsiaTheme="minorEastAsia" w:hAnsiTheme="minorHAnsi"/>
                <w:lang w:val="uk-UA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2230 (Продукти харчування)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97407B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55,8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37389" w:rsidP="00421491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«</w:t>
            </w:r>
            <w:proofErr w:type="spellStart"/>
            <w:r>
              <w:rPr>
                <w:rFonts w:asciiTheme="minorHAnsi" w:eastAsiaTheme="minorEastAsia" w:hAnsiTheme="minorHAnsi"/>
                <w:lang w:val="uk-UA"/>
              </w:rPr>
              <w:t>Фенікс-Інком»</w:t>
            </w:r>
            <w:proofErr w:type="spellEnd"/>
            <w:r>
              <w:rPr>
                <w:rFonts w:asciiTheme="minorHAnsi" w:eastAsiaTheme="minorEastAsia" w:hAnsiTheme="minorHAnsi"/>
                <w:lang w:val="uk-UA"/>
              </w:rPr>
              <w:t xml:space="preserve">-38,4;Бронза-5,3; </w:t>
            </w:r>
            <w:proofErr w:type="spellStart"/>
            <w:r>
              <w:rPr>
                <w:rFonts w:asciiTheme="minorHAnsi" w:eastAsiaTheme="minorEastAsia" w:hAnsiTheme="minorHAnsi"/>
                <w:lang w:val="uk-UA"/>
              </w:rPr>
              <w:t>Курганов</w:t>
            </w:r>
            <w:proofErr w:type="spellEnd"/>
            <w:r>
              <w:rPr>
                <w:rFonts w:asciiTheme="minorHAnsi" w:eastAsiaTheme="minorEastAsia" w:hAnsiTheme="minorHAnsi"/>
                <w:lang w:val="uk-UA"/>
              </w:rPr>
              <w:t>-12,1.</w:t>
            </w:r>
          </w:p>
        </w:tc>
      </w:tr>
      <w:tr w:rsidR="00A25890" w:rsidRPr="00F4592C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2240 (Оплата послуг (крім комунальних)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907A1D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2,1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F4592C" w:rsidRDefault="00907A1D" w:rsidP="00ED78E1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Скайнет</w:t>
            </w:r>
            <w:proofErr w:type="spellEnd"/>
            <w:r>
              <w:rPr>
                <w:sz w:val="20"/>
                <w:szCs w:val="20"/>
                <w:lang w:val="uk-UA"/>
              </w:rPr>
              <w:t>-0,8;</w:t>
            </w:r>
            <w:proofErr w:type="spellStart"/>
            <w:r>
              <w:rPr>
                <w:sz w:val="20"/>
                <w:szCs w:val="20"/>
                <w:lang w:val="uk-UA"/>
              </w:rPr>
              <w:t>Одесагаз</w:t>
            </w:r>
            <w:proofErr w:type="spellEnd"/>
            <w:r>
              <w:rPr>
                <w:sz w:val="20"/>
                <w:szCs w:val="20"/>
                <w:lang w:val="uk-UA"/>
              </w:rPr>
              <w:t>-1,3.</w:t>
            </w: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2250 (Видатки на відрядження)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0A5544" w:rsidRDefault="00A37389" w:rsidP="00C05824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1,6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2270 (Оплата комунальних послуг та енергоносіїв)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354,8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0A5544" w:rsidRDefault="00A37389" w:rsidP="00907A1D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11,</w:t>
            </w:r>
            <w:r w:rsidR="00907A1D">
              <w:rPr>
                <w:rFonts w:asciiTheme="minorHAnsi" w:eastAsiaTheme="minorEastAsia" w:hAnsiTheme="minorHAnsi"/>
                <w:lang w:val="uk-UA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EA7440" w:rsidRDefault="00A37389" w:rsidP="00A37389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Водоканал-0,1; </w:t>
            </w:r>
            <w:proofErr w:type="spellStart"/>
            <w:r>
              <w:rPr>
                <w:sz w:val="20"/>
                <w:szCs w:val="20"/>
                <w:lang w:val="uk-UA"/>
              </w:rPr>
              <w:t>Облєнерго</w:t>
            </w:r>
            <w:proofErr w:type="spellEnd"/>
            <w:r>
              <w:rPr>
                <w:sz w:val="20"/>
                <w:szCs w:val="20"/>
                <w:lang w:val="uk-UA"/>
              </w:rPr>
              <w:t>-11,1.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2280 (Дослідження і розробки, окремі заходи по реалізації державних (регіональних) програм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37389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2700 (Соціальне забезпечення (виплата пенсій і допомоги, стипендії, інші виплати населенню))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37389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2800 (інші поточні видатки(оплата податків, штрафів, пені і т.д.))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37389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F75A05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</w:tr>
      <w:tr w:rsidR="00A25890" w:rsidTr="00A25890">
        <w:trPr>
          <w:trHeight w:val="105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3000 (Капітальні видатки (придбання обладнання і предметів довгострокового користування, капітальний ремонт, , реконструкція)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37389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27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7713,7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C05824" w:rsidRDefault="00907A1D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1110,9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</w:tbl>
    <w:p w:rsidR="00A25890" w:rsidRDefault="00A25890" w:rsidP="00A25890">
      <w:pPr>
        <w:rPr>
          <w:lang w:val="uk-UA"/>
        </w:rPr>
      </w:pPr>
    </w:p>
    <w:p w:rsidR="00A25890" w:rsidRDefault="00A25890" w:rsidP="00A25890">
      <w:pPr>
        <w:rPr>
          <w:lang w:val="uk-UA"/>
        </w:rPr>
      </w:pPr>
    </w:p>
    <w:p w:rsidR="00D91CD8" w:rsidRDefault="00D91CD8"/>
    <w:sectPr w:rsidR="00D91CD8" w:rsidSect="00D9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F37" w:rsidRDefault="00A13F37" w:rsidP="0055004A">
      <w:r>
        <w:separator/>
      </w:r>
    </w:p>
  </w:endnote>
  <w:endnote w:type="continuationSeparator" w:id="0">
    <w:p w:rsidR="00A13F37" w:rsidRDefault="00A13F37" w:rsidP="0055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F37" w:rsidRDefault="00A13F37" w:rsidP="0055004A">
      <w:r>
        <w:separator/>
      </w:r>
    </w:p>
  </w:footnote>
  <w:footnote w:type="continuationSeparator" w:id="0">
    <w:p w:rsidR="00A13F37" w:rsidRDefault="00A13F37" w:rsidP="00550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90"/>
    <w:rsid w:val="00000D92"/>
    <w:rsid w:val="00021572"/>
    <w:rsid w:val="00053E40"/>
    <w:rsid w:val="000715BE"/>
    <w:rsid w:val="000A5544"/>
    <w:rsid w:val="000F3662"/>
    <w:rsid w:val="001032D2"/>
    <w:rsid w:val="00157F52"/>
    <w:rsid w:val="001611AD"/>
    <w:rsid w:val="0034679F"/>
    <w:rsid w:val="003A4EAD"/>
    <w:rsid w:val="003B38E2"/>
    <w:rsid w:val="003B772D"/>
    <w:rsid w:val="00401FC2"/>
    <w:rsid w:val="00421491"/>
    <w:rsid w:val="004D1F94"/>
    <w:rsid w:val="004D2131"/>
    <w:rsid w:val="004F283C"/>
    <w:rsid w:val="0055004A"/>
    <w:rsid w:val="00591FB8"/>
    <w:rsid w:val="005A649D"/>
    <w:rsid w:val="005F615C"/>
    <w:rsid w:val="006269AC"/>
    <w:rsid w:val="006E038E"/>
    <w:rsid w:val="006F50C5"/>
    <w:rsid w:val="00730425"/>
    <w:rsid w:val="007903D3"/>
    <w:rsid w:val="00791325"/>
    <w:rsid w:val="00870B7E"/>
    <w:rsid w:val="00907A1D"/>
    <w:rsid w:val="0093180E"/>
    <w:rsid w:val="00941E15"/>
    <w:rsid w:val="0097407B"/>
    <w:rsid w:val="00A13F37"/>
    <w:rsid w:val="00A25890"/>
    <w:rsid w:val="00A35244"/>
    <w:rsid w:val="00A37389"/>
    <w:rsid w:val="00BB3D40"/>
    <w:rsid w:val="00C05824"/>
    <w:rsid w:val="00C43446"/>
    <w:rsid w:val="00C85631"/>
    <w:rsid w:val="00D06B95"/>
    <w:rsid w:val="00D53CF3"/>
    <w:rsid w:val="00D617B6"/>
    <w:rsid w:val="00D91CD8"/>
    <w:rsid w:val="00E446DC"/>
    <w:rsid w:val="00E76C66"/>
    <w:rsid w:val="00E77534"/>
    <w:rsid w:val="00EA7440"/>
    <w:rsid w:val="00ED78E1"/>
    <w:rsid w:val="00F03CCC"/>
    <w:rsid w:val="00F41E7F"/>
    <w:rsid w:val="00F4592C"/>
    <w:rsid w:val="00F75A05"/>
    <w:rsid w:val="00F811ED"/>
    <w:rsid w:val="00F84ED4"/>
    <w:rsid w:val="00F86796"/>
    <w:rsid w:val="00F9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2018-05-22T06:23:00Z</dcterms:created>
  <dcterms:modified xsi:type="dcterms:W3CDTF">2019-03-11T10:48:00Z</dcterms:modified>
</cp:coreProperties>
</file>